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8C2E0" w14:textId="77777777" w:rsidR="00045F92" w:rsidRDefault="002433E2">
      <w:pPr>
        <w:numPr>
          <w:ilvl w:val="0"/>
          <w:numId w:val="1"/>
        </w:numPr>
        <w:spacing w:line="276" w:lineRule="auto"/>
      </w:pPr>
      <w:bookmarkStart w:id="0" w:name="_gjdgxs" w:colFirst="0" w:colLast="0"/>
      <w:bookmarkEnd w:id="0"/>
      <w:r>
        <w:t>Usando o mesmo arquivo gerado nas duas aulas anteriores (</w:t>
      </w:r>
      <w:r>
        <w:rPr>
          <w:b/>
        </w:rPr>
        <w:t>CV</w:t>
      </w:r>
      <w:r>
        <w:t>), realizar o seguinte (tomando como base os textos existentes ou, se necessário, produzindo novos textos):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C7E58C9" wp14:editId="6620C3F9">
            <wp:simplePos x="0" y="0"/>
            <wp:positionH relativeFrom="column">
              <wp:posOffset>-809624</wp:posOffset>
            </wp:positionH>
            <wp:positionV relativeFrom="paragraph">
              <wp:posOffset>7505700</wp:posOffset>
            </wp:positionV>
            <wp:extent cx="7362825" cy="1400175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32568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40917A5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 xml:space="preserve">Inserir vários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strong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t xml:space="preserve"> dentro dos textos mais importantes do CV.</w:t>
      </w:r>
    </w:p>
    <w:p w14:paraId="3BDCC99E" w14:textId="77777777" w:rsidR="00045F92" w:rsidRDefault="002433E2">
      <w:pPr>
        <w:numPr>
          <w:ilvl w:val="2"/>
          <w:numId w:val="1"/>
        </w:numPr>
        <w:spacing w:line="276" w:lineRule="auto"/>
      </w:pPr>
      <w:r>
        <w:t xml:space="preserve">O que acontece quando adicionamos essa TAG a um cabeçalho? A aparência muda? </w:t>
      </w:r>
    </w:p>
    <w:p w14:paraId="202F807A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>Ins</w:t>
      </w:r>
      <w:r>
        <w:t xml:space="preserve">erir vários </w:t>
      </w:r>
      <w:r>
        <w:rPr>
          <w:rFonts w:ascii="Roboto Mono" w:eastAsia="Roboto Mono" w:hAnsi="Roboto Mono" w:cs="Roboto Mono"/>
          <w:b/>
        </w:rPr>
        <w:t>&lt;em&gt;</w:t>
      </w:r>
      <w:r>
        <w:t xml:space="preserve"> nos textos que queremos destacar no CV.</w:t>
      </w:r>
    </w:p>
    <w:p w14:paraId="59608623" w14:textId="77777777" w:rsidR="00045F92" w:rsidRDefault="002433E2">
      <w:pPr>
        <w:numPr>
          <w:ilvl w:val="2"/>
          <w:numId w:val="1"/>
        </w:numPr>
        <w:spacing w:line="276" w:lineRule="auto"/>
      </w:pPr>
      <w:r>
        <w:t>O que acontece se adicionarmos essa TAG aos cabeçalhos?</w:t>
      </w:r>
    </w:p>
    <w:p w14:paraId="6706C0EF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 xml:space="preserve">Inserir pelo menos 2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mark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t xml:space="preserve"> nos arquivos.</w:t>
      </w:r>
    </w:p>
    <w:p w14:paraId="092470F6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 xml:space="preserve">Inserir uma abreviatura </w:t>
      </w:r>
      <w:r>
        <w:rPr>
          <w:rFonts w:ascii="Roboto Mono" w:eastAsia="Roboto Mono" w:hAnsi="Roboto Mono" w:cs="Roboto Mono"/>
          <w:b/>
        </w:rPr>
        <w:t>&lt;</w:t>
      </w:r>
      <w:proofErr w:type="spellStart"/>
      <w:r>
        <w:rPr>
          <w:rFonts w:ascii="Roboto Mono" w:eastAsia="Roboto Mono" w:hAnsi="Roboto Mono" w:cs="Roboto Mono"/>
          <w:b/>
        </w:rPr>
        <w:t>abbr</w:t>
      </w:r>
      <w:proofErr w:type="spellEnd"/>
      <w:r>
        <w:rPr>
          <w:rFonts w:ascii="Roboto Mono" w:eastAsia="Roboto Mono" w:hAnsi="Roboto Mono" w:cs="Roboto Mono"/>
          <w:b/>
        </w:rPr>
        <w:t>&gt;</w:t>
      </w:r>
      <w:r>
        <w:t xml:space="preserve"> em alguma parte dos arquivos HTML. Relembrar o uso do atributo </w:t>
      </w:r>
      <w:r>
        <w:rPr>
          <w:rFonts w:ascii="Roboto Mono" w:eastAsia="Roboto Mono" w:hAnsi="Roboto Mono" w:cs="Roboto Mono"/>
          <w:b/>
        </w:rPr>
        <w:t>title</w:t>
      </w:r>
      <w:r>
        <w:t>.</w:t>
      </w:r>
    </w:p>
    <w:p w14:paraId="560E4291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rPr>
          <w:i/>
        </w:rPr>
        <w:t>Só por diversão.</w:t>
      </w:r>
      <w:r>
        <w:t xml:space="preserve"> Usando </w:t>
      </w:r>
      <w:r>
        <w:rPr>
          <w:b/>
        </w:rPr>
        <w:t>CSS</w:t>
      </w:r>
      <w:r>
        <w:t xml:space="preserve">, mudar como quiser a aparência dos </w:t>
      </w:r>
      <w:r>
        <w:rPr>
          <w:rFonts w:ascii="Roboto Mono" w:eastAsia="Roboto Mono" w:hAnsi="Roboto Mono" w:cs="Roboto Mono"/>
        </w:rPr>
        <w:t>&lt;</w:t>
      </w:r>
      <w:proofErr w:type="spellStart"/>
      <w:r>
        <w:rPr>
          <w:rFonts w:ascii="Roboto Mono" w:eastAsia="Roboto Mono" w:hAnsi="Roboto Mono" w:cs="Roboto Mono"/>
        </w:rPr>
        <w:t>strong</w:t>
      </w:r>
      <w:proofErr w:type="spellEnd"/>
      <w:r>
        <w:rPr>
          <w:rFonts w:ascii="Roboto Mono" w:eastAsia="Roboto Mono" w:hAnsi="Roboto Mono" w:cs="Roboto Mono"/>
        </w:rPr>
        <w:t>&gt;</w:t>
      </w:r>
      <w:r>
        <w:t xml:space="preserve">, </w:t>
      </w:r>
      <w:r>
        <w:rPr>
          <w:rFonts w:ascii="Roboto Mono" w:eastAsia="Roboto Mono" w:hAnsi="Roboto Mono" w:cs="Roboto Mono"/>
        </w:rPr>
        <w:t>&lt;em&gt;</w:t>
      </w:r>
      <w:r>
        <w:t xml:space="preserve"> e </w:t>
      </w:r>
      <w:r>
        <w:rPr>
          <w:rFonts w:ascii="Roboto Mono" w:eastAsia="Roboto Mono" w:hAnsi="Roboto Mono" w:cs="Roboto Mono"/>
        </w:rPr>
        <w:t>&lt;</w:t>
      </w:r>
      <w:proofErr w:type="spellStart"/>
      <w:r>
        <w:rPr>
          <w:rFonts w:ascii="Roboto Mono" w:eastAsia="Roboto Mono" w:hAnsi="Roboto Mono" w:cs="Roboto Mono"/>
        </w:rPr>
        <w:t>mark</w:t>
      </w:r>
      <w:proofErr w:type="spellEnd"/>
      <w:r>
        <w:rPr>
          <w:rFonts w:ascii="Roboto Mono" w:eastAsia="Roboto Mono" w:hAnsi="Roboto Mono" w:cs="Roboto Mono"/>
        </w:rPr>
        <w:t>&gt;</w:t>
      </w:r>
      <w:r>
        <w:t xml:space="preserve"> para que eles fiquem diferentes.</w:t>
      </w:r>
    </w:p>
    <w:p w14:paraId="7C1C8D2A" w14:textId="77777777" w:rsidR="00045F92" w:rsidRDefault="00045F92">
      <w:pPr>
        <w:spacing w:line="276" w:lineRule="auto"/>
        <w:ind w:left="720"/>
      </w:pPr>
    </w:p>
    <w:p w14:paraId="6E6071F3" w14:textId="77777777" w:rsidR="00045F92" w:rsidRDefault="002433E2">
      <w:pPr>
        <w:spacing w:line="276" w:lineRule="auto"/>
        <w:ind w:left="720"/>
      </w:pPr>
      <w:r>
        <w:pict w14:anchorId="120B2710">
          <v:rect id="_x0000_i1025" style="width:0;height:1.5pt" o:hralign="center" o:hrstd="t" o:hr="t" fillcolor="#a0a0a0" stroked="f"/>
        </w:pict>
      </w:r>
    </w:p>
    <w:p w14:paraId="0500747D" w14:textId="77777777" w:rsidR="00045F92" w:rsidRDefault="00045F92">
      <w:pPr>
        <w:spacing w:line="276" w:lineRule="auto"/>
        <w:ind w:left="720"/>
      </w:pPr>
    </w:p>
    <w:p w14:paraId="7D81809A" w14:textId="77777777" w:rsidR="00045F92" w:rsidRDefault="002433E2">
      <w:pPr>
        <w:numPr>
          <w:ilvl w:val="0"/>
          <w:numId w:val="1"/>
        </w:numPr>
        <w:spacing w:line="276" w:lineRule="auto"/>
      </w:pPr>
      <w:r>
        <w:t>Agora, vamos trabalhar com formulários. Para isso:</w:t>
      </w:r>
    </w:p>
    <w:p w14:paraId="6C2F7FB1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proofErr w:type="gramStart"/>
      <w:r>
        <w:t>Criar um novo</w:t>
      </w:r>
      <w:proofErr w:type="gramEnd"/>
      <w:r>
        <w:t xml:space="preserve"> arquivo HTML chamado </w:t>
      </w:r>
      <w:r>
        <w:rPr>
          <w:rFonts w:ascii="Roboto Mono" w:eastAsia="Roboto Mono" w:hAnsi="Roboto Mono" w:cs="Roboto Mono"/>
          <w:b/>
        </w:rPr>
        <w:t>contato.html</w:t>
      </w:r>
      <w:r>
        <w:t>. Dentro dele, inserir um cabeçalh</w:t>
      </w:r>
      <w:r>
        <w:t>o de primeiro nível que diga: "</w:t>
      </w:r>
      <w:r>
        <w:rPr>
          <w:rFonts w:ascii="Roboto Mono" w:eastAsia="Roboto Mono" w:hAnsi="Roboto Mono" w:cs="Roboto Mono"/>
          <w:b/>
        </w:rPr>
        <w:t>Formulário de Contato</w:t>
      </w:r>
      <w:r>
        <w:t>". Esse arquivo deve estar perfeitamente vinculado aos outros dois que já foram criados (</w:t>
      </w:r>
      <w:r>
        <w:rPr>
          <w:rFonts w:ascii="Roboto Mono" w:eastAsia="Roboto Mono" w:hAnsi="Roboto Mono" w:cs="Roboto Mono"/>
        </w:rPr>
        <w:t>index.html</w:t>
      </w:r>
      <w:r>
        <w:t xml:space="preserve"> / </w:t>
      </w:r>
      <w:r>
        <w:rPr>
          <w:rFonts w:ascii="Roboto Mono" w:eastAsia="Roboto Mono" w:hAnsi="Roboto Mono" w:cs="Roboto Mono"/>
        </w:rPr>
        <w:t>hobbies.html</w:t>
      </w:r>
      <w:r>
        <w:t>).</w:t>
      </w:r>
    </w:p>
    <w:p w14:paraId="75428AEE" w14:textId="77777777" w:rsidR="00045F92" w:rsidRDefault="002433E2">
      <w:pPr>
        <w:numPr>
          <w:ilvl w:val="1"/>
          <w:numId w:val="1"/>
        </w:numPr>
        <w:spacing w:line="276" w:lineRule="auto"/>
      </w:pPr>
      <w:r>
        <w:t>Inserir um formulário que contenha os seguintes campos, com os respectivos rótulos:</w:t>
      </w:r>
    </w:p>
    <w:p w14:paraId="14D8C061" w14:textId="77777777" w:rsidR="00045F92" w:rsidRDefault="002433E2">
      <w:pPr>
        <w:numPr>
          <w:ilvl w:val="2"/>
          <w:numId w:val="1"/>
        </w:numPr>
        <w:spacing w:line="276" w:lineRule="auto"/>
      </w:pPr>
      <w:r>
        <w:t>Nom</w:t>
      </w:r>
      <w:r>
        <w:t>e e sobrenome</w:t>
      </w:r>
    </w:p>
    <w:p w14:paraId="5A58FCB6" w14:textId="77777777" w:rsidR="00045F92" w:rsidRDefault="002433E2">
      <w:pPr>
        <w:numPr>
          <w:ilvl w:val="2"/>
          <w:numId w:val="1"/>
        </w:numPr>
        <w:spacing w:line="276" w:lineRule="auto"/>
      </w:pPr>
      <w:r>
        <w:t>E-mail</w:t>
      </w:r>
    </w:p>
    <w:p w14:paraId="22E3CA28" w14:textId="77777777" w:rsidR="00045F92" w:rsidRDefault="002433E2">
      <w:pPr>
        <w:numPr>
          <w:ilvl w:val="2"/>
          <w:numId w:val="1"/>
        </w:numPr>
        <w:spacing w:line="276" w:lineRule="auto"/>
      </w:pPr>
      <w:r>
        <w:t>Assunto da mensagem (</w:t>
      </w:r>
      <w:proofErr w:type="spellStart"/>
      <w:r>
        <w:t>combobox</w:t>
      </w:r>
      <w:proofErr w:type="spellEnd"/>
      <w:r>
        <w:t xml:space="preserve"> suspenso com opções à sua escolha)</w:t>
      </w:r>
    </w:p>
    <w:p w14:paraId="17CF138F" w14:textId="77777777" w:rsidR="00045F92" w:rsidRDefault="002433E2">
      <w:pPr>
        <w:numPr>
          <w:ilvl w:val="2"/>
          <w:numId w:val="1"/>
        </w:numPr>
        <w:spacing w:line="276" w:lineRule="auto"/>
      </w:pPr>
      <w:r>
        <w:t>Gênero (radio button para as opções “feminino”, “masculino” e “prefiro não responder”)</w:t>
      </w:r>
    </w:p>
    <w:p w14:paraId="7E2E232C" w14:textId="77777777" w:rsidR="00045F92" w:rsidRDefault="002433E2">
      <w:pPr>
        <w:numPr>
          <w:ilvl w:val="2"/>
          <w:numId w:val="1"/>
        </w:numPr>
        <w:spacing w:line="276" w:lineRule="auto"/>
      </w:pPr>
      <w:r>
        <w:t>Passatempos (</w:t>
      </w:r>
      <w:proofErr w:type="spellStart"/>
      <w:r>
        <w:t>checkboxes</w:t>
      </w:r>
      <w:proofErr w:type="spellEnd"/>
      <w:r>
        <w:t>; no mínimo 5, à sua escolha)</w:t>
      </w:r>
    </w:p>
    <w:p w14:paraId="4B08411A" w14:textId="77777777" w:rsidR="00045F92" w:rsidRDefault="002433E2">
      <w:pPr>
        <w:numPr>
          <w:ilvl w:val="2"/>
          <w:numId w:val="1"/>
        </w:numPr>
        <w:spacing w:line="276" w:lineRule="auto"/>
      </w:pPr>
      <w:r>
        <w:lastRenderedPageBreak/>
        <w:t>Comentários</w:t>
      </w:r>
    </w:p>
    <w:p w14:paraId="16B64E80" w14:textId="77777777" w:rsidR="00045F92" w:rsidRDefault="002433E2">
      <w:pPr>
        <w:numPr>
          <w:ilvl w:val="2"/>
          <w:numId w:val="1"/>
        </w:numPr>
        <w:spacing w:line="276" w:lineRule="auto"/>
      </w:pPr>
      <w:r>
        <w:t>Botões enviar / ex</w:t>
      </w:r>
      <w:r>
        <w:t>cluir</w:t>
      </w:r>
    </w:p>
    <w:p w14:paraId="6AEE45FC" w14:textId="77777777" w:rsidR="00045F92" w:rsidRDefault="00045F92">
      <w:pPr>
        <w:spacing w:line="276" w:lineRule="auto"/>
        <w:ind w:left="1440"/>
      </w:pPr>
    </w:p>
    <w:p w14:paraId="51FFCB4F" w14:textId="77777777" w:rsidR="00045F92" w:rsidRDefault="002433E2">
      <w:pPr>
        <w:spacing w:line="276" w:lineRule="auto"/>
        <w:ind w:left="1440"/>
        <w:rPr>
          <w:b/>
        </w:rPr>
      </w:pPr>
      <w:r>
        <w:t xml:space="preserve">Os campos </w:t>
      </w:r>
      <w:r>
        <w:rPr>
          <w:b/>
        </w:rPr>
        <w:t>nome e sobrenome</w:t>
      </w:r>
      <w:r>
        <w:t xml:space="preserve">, </w:t>
      </w:r>
      <w:r>
        <w:rPr>
          <w:b/>
        </w:rPr>
        <w:t>e-mail</w:t>
      </w:r>
      <w:r>
        <w:t xml:space="preserve"> e </w:t>
      </w:r>
      <w:r>
        <w:rPr>
          <w:b/>
        </w:rPr>
        <w:t>comentários</w:t>
      </w:r>
      <w:r>
        <w:t xml:space="preserve"> deverão ser obrigatórios.</w:t>
      </w:r>
    </w:p>
    <w:p w14:paraId="5D276BCA" w14:textId="77777777" w:rsidR="00045F92" w:rsidRDefault="00045F92">
      <w:pPr>
        <w:spacing w:line="276" w:lineRule="auto"/>
      </w:pPr>
    </w:p>
    <w:p w14:paraId="4C5F1945" w14:textId="77777777" w:rsidR="00045F92" w:rsidRDefault="002433E2">
      <w:pPr>
        <w:numPr>
          <w:ilvl w:val="0"/>
          <w:numId w:val="1"/>
        </w:numPr>
        <w:spacing w:line="276" w:lineRule="auto"/>
      </w:pPr>
      <w:r>
        <w:rPr>
          <w:i/>
        </w:rPr>
        <w:t xml:space="preserve">De volta ao </w:t>
      </w:r>
      <w:r>
        <w:rPr>
          <w:b/>
        </w:rPr>
        <w:t>CSS</w:t>
      </w:r>
      <w:r>
        <w:t>. Tomando como base a folha de estilo criada nas aulas anteriores, vamos:</w:t>
      </w:r>
    </w:p>
    <w:p w14:paraId="775953B0" w14:textId="77777777" w:rsidR="00045F92" w:rsidRDefault="002433E2">
      <w:pPr>
        <w:numPr>
          <w:ilvl w:val="1"/>
          <w:numId w:val="1"/>
        </w:numPr>
        <w:spacing w:line="276" w:lineRule="auto"/>
      </w:pPr>
      <w:r>
        <w:t>Criar uma regra que permita mudar o visual (pode ser o fundo) dos campos do formulário apenas quando eles estiverem em foco.</w:t>
      </w:r>
    </w:p>
    <w:p w14:paraId="38EC8F28" w14:textId="77777777" w:rsidR="00045F92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 xml:space="preserve">Criar uma regra que permita redimensionar o campo </w:t>
      </w:r>
      <w:r>
        <w:rPr>
          <w:b/>
        </w:rPr>
        <w:t>comentários</w:t>
      </w:r>
      <w:r>
        <w:t xml:space="preserve"> somente na vertical.</w:t>
      </w:r>
    </w:p>
    <w:p w14:paraId="663CD40F" w14:textId="77777777" w:rsidR="00045F92" w:rsidRDefault="002433E2">
      <w:pPr>
        <w:numPr>
          <w:ilvl w:val="1"/>
          <w:numId w:val="1"/>
        </w:numPr>
        <w:spacing w:line="276" w:lineRule="auto"/>
      </w:pPr>
      <w:r>
        <w:t>Criar uma regra que permita alterar o visual (co</w:t>
      </w:r>
      <w:r>
        <w:t>r, espessura da fonte e/ou decoração) dos links apenas quando o usuário passar o mouse sobre eles (“</w:t>
      </w:r>
      <w:proofErr w:type="spellStart"/>
      <w:r>
        <w:t>rollover</w:t>
      </w:r>
      <w:proofErr w:type="spellEnd"/>
      <w:r>
        <w:t>”).</w:t>
      </w:r>
    </w:p>
    <w:p w14:paraId="46A03E2F" w14:textId="500E2063" w:rsidR="00045F92" w:rsidRPr="000D6D30" w:rsidRDefault="002433E2">
      <w:pPr>
        <w:numPr>
          <w:ilvl w:val="1"/>
          <w:numId w:val="1"/>
        </w:numPr>
        <w:spacing w:line="276" w:lineRule="auto"/>
        <w:rPr>
          <w:rFonts w:ascii="Arial" w:eastAsia="Arial" w:hAnsi="Arial" w:cs="Arial"/>
        </w:rPr>
      </w:pPr>
      <w:r>
        <w:t xml:space="preserve">Criar uma regra que permita alterar o visual das imagens do arquivo </w:t>
      </w:r>
      <w:r>
        <w:rPr>
          <w:rFonts w:ascii="Roboto Mono" w:eastAsia="Roboto Mono" w:hAnsi="Roboto Mono" w:cs="Roboto Mono"/>
          <w:b/>
        </w:rPr>
        <w:t>hobbies.html</w:t>
      </w:r>
      <w:r>
        <w:t xml:space="preserve"> apenas quando o usuário </w:t>
      </w:r>
      <w:r>
        <w:rPr>
          <w:b/>
        </w:rPr>
        <w:t>passar o mouse</w:t>
      </w:r>
      <w:r>
        <w:t xml:space="preserve"> sobre elas. Você pode us</w:t>
      </w:r>
      <w:r>
        <w:t xml:space="preserve">ar esta declaração para testar: </w:t>
      </w:r>
      <w:proofErr w:type="spellStart"/>
      <w:r>
        <w:rPr>
          <w:i/>
        </w:rPr>
        <w:t>border-radius</w:t>
      </w:r>
      <w:proofErr w:type="spellEnd"/>
      <w:r>
        <w:rPr>
          <w:i/>
        </w:rPr>
        <w:t>: 20px</w:t>
      </w:r>
      <w:r>
        <w:t>.</w:t>
      </w:r>
    </w:p>
    <w:p w14:paraId="48FD617D" w14:textId="321703A7" w:rsidR="000D6D30" w:rsidRDefault="000D6D30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74C3BCDC" wp14:editId="5E1DA385">
            <wp:extent cx="5733415" cy="4586605"/>
            <wp:effectExtent l="0" t="0" r="635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EB72" w14:textId="2D2F3B6C" w:rsidR="000D6D30" w:rsidRDefault="000D6D30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08077C6C" w14:textId="48043745" w:rsidR="000D6D30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1429F66" wp14:editId="16EAC7EB">
            <wp:extent cx="5733415" cy="4586605"/>
            <wp:effectExtent l="0" t="0" r="635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350B" w14:textId="1AFE8FDF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32E2221F" w14:textId="2843DD60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4E9064BF" w14:textId="725BDE5F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1A3DDD32" wp14:editId="42487FCE">
            <wp:extent cx="5733415" cy="4586605"/>
            <wp:effectExtent l="0" t="0" r="635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C8DD" w14:textId="23496947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5258A04F" w14:textId="37C28F91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455FE17" wp14:editId="640BE7A5">
            <wp:extent cx="5733415" cy="4586605"/>
            <wp:effectExtent l="0" t="0" r="635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735C" w14:textId="59C59C26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37EF05E" wp14:editId="0AFE5312">
            <wp:extent cx="5733415" cy="4586605"/>
            <wp:effectExtent l="0" t="0" r="635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A01" w14:textId="03BD6FBD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53BF15C8" wp14:editId="3615F74F">
            <wp:extent cx="5733415" cy="4586605"/>
            <wp:effectExtent l="0" t="0" r="63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791" w14:textId="66DC7E85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33EEB186" w14:textId="330D3574" w:rsidR="00956753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703C7BEA" wp14:editId="160AAFF6">
            <wp:extent cx="5733415" cy="4586605"/>
            <wp:effectExtent l="0" t="0" r="635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7441" w14:textId="646D264C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6B187BF" wp14:editId="53F47659">
            <wp:extent cx="5733415" cy="4586605"/>
            <wp:effectExtent l="0" t="0" r="635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1603" w14:textId="4B428B9D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52F2DC47" w14:textId="48D7496C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6287FB1" wp14:editId="5D873A72">
            <wp:extent cx="5733415" cy="4586605"/>
            <wp:effectExtent l="0" t="0" r="635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2BC9" w14:textId="27DA00CE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715DAD0F" w14:textId="4C57AFD8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3CC5190" wp14:editId="60CA4F79">
            <wp:extent cx="5733415" cy="4586605"/>
            <wp:effectExtent l="0" t="0" r="635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7F8" w14:textId="1BE50B6B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79CB2240" wp14:editId="4E8693E8">
            <wp:extent cx="5733415" cy="4586605"/>
            <wp:effectExtent l="0" t="0" r="63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BD12" w14:textId="01738449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3EFF3EC" wp14:editId="04F68C5D">
            <wp:extent cx="5733415" cy="4586605"/>
            <wp:effectExtent l="0" t="0" r="635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9659" w14:textId="26DC6890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EB3F30D" wp14:editId="1206B863">
            <wp:extent cx="5733415" cy="4586605"/>
            <wp:effectExtent l="0" t="0" r="635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116F" w14:textId="57F55E55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59228511" wp14:editId="232EDD88">
            <wp:extent cx="5733415" cy="4586605"/>
            <wp:effectExtent l="0" t="0" r="635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B7FF" w14:textId="090139EA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6216820" wp14:editId="0C6B3C9E">
            <wp:extent cx="5733415" cy="4586605"/>
            <wp:effectExtent l="0" t="0" r="63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88C" w14:textId="01B4E57F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87A9444" wp14:editId="64D60619">
            <wp:extent cx="5733415" cy="4586605"/>
            <wp:effectExtent l="0" t="0" r="635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E8A5" w14:textId="48EAB134" w:rsidR="003C4EB8" w:rsidRDefault="003C4EB8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6E9D0668" w14:textId="77777777" w:rsidR="00516B94" w:rsidRDefault="00516B94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398FF836" w14:textId="62381E42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p w14:paraId="1DEDAD09" w14:textId="77777777" w:rsidR="00956753" w:rsidRDefault="00956753" w:rsidP="000D6D30">
      <w:pPr>
        <w:spacing w:line="276" w:lineRule="auto"/>
        <w:ind w:left="720"/>
        <w:rPr>
          <w:rFonts w:ascii="Arial" w:eastAsia="Arial" w:hAnsi="Arial" w:cs="Arial"/>
        </w:rPr>
      </w:pPr>
    </w:p>
    <w:sectPr w:rsidR="00956753">
      <w:headerReference w:type="default" r:id="rId24"/>
      <w:footerReference w:type="default" r:id="rId25"/>
      <w:pgSz w:w="11909" w:h="16834"/>
      <w:pgMar w:top="1440" w:right="1440" w:bottom="1440" w:left="144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BC92BE" w14:textId="77777777" w:rsidR="002433E2" w:rsidRDefault="002433E2">
      <w:pPr>
        <w:spacing w:line="240" w:lineRule="auto"/>
      </w:pPr>
      <w:r>
        <w:separator/>
      </w:r>
    </w:p>
  </w:endnote>
  <w:endnote w:type="continuationSeparator" w:id="0">
    <w:p w14:paraId="2415665D" w14:textId="77777777" w:rsidR="002433E2" w:rsidRDefault="002433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">
    <w:charset w:val="00"/>
    <w:family w:val="auto"/>
    <w:pitch w:val="default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23FF3D" w14:textId="77777777" w:rsidR="00045F92" w:rsidRDefault="00045F9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344BBE" w14:textId="77777777" w:rsidR="002433E2" w:rsidRDefault="002433E2">
      <w:pPr>
        <w:spacing w:line="240" w:lineRule="auto"/>
      </w:pPr>
      <w:r>
        <w:separator/>
      </w:r>
    </w:p>
  </w:footnote>
  <w:footnote w:type="continuationSeparator" w:id="0">
    <w:p w14:paraId="0274B7DC" w14:textId="77777777" w:rsidR="002433E2" w:rsidRDefault="002433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41A665" w14:textId="77777777" w:rsidR="00045F92" w:rsidRDefault="002433E2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19A49D70" wp14:editId="5B38A169">
          <wp:simplePos x="0" y="0"/>
          <wp:positionH relativeFrom="column">
            <wp:posOffset>-908215</wp:posOffset>
          </wp:positionH>
          <wp:positionV relativeFrom="paragraph">
            <wp:posOffset>123825</wp:posOffset>
          </wp:positionV>
          <wp:extent cx="7451891" cy="1195388"/>
          <wp:effectExtent l="0" t="0" r="0" b="0"/>
          <wp:wrapSquare wrapText="bothSides" distT="114300" distB="114300" distL="114300" distR="114300"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51891" cy="11953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E36DC6"/>
    <w:multiLevelType w:val="multilevel"/>
    <w:tmpl w:val="10EA26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5F92"/>
    <w:rsid w:val="00045F92"/>
    <w:rsid w:val="000D6D30"/>
    <w:rsid w:val="002433E2"/>
    <w:rsid w:val="003C4EB8"/>
    <w:rsid w:val="00516B94"/>
    <w:rsid w:val="0095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D0DA1"/>
  <w15:docId w15:val="{FDF117A6-BBDF-4578-AA5B-1F0E354B3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Raleway" w:eastAsia="Raleway" w:hAnsi="Raleway" w:cs="Raleway"/>
        <w:sz w:val="24"/>
        <w:szCs w:val="24"/>
        <w:lang w:val="pt-BR" w:eastAsia="pt-BR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b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331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Adriana Fernandes Dorigão</cp:lastModifiedBy>
  <cp:revision>4</cp:revision>
  <dcterms:created xsi:type="dcterms:W3CDTF">2020-07-20T23:07:00Z</dcterms:created>
  <dcterms:modified xsi:type="dcterms:W3CDTF">2020-07-21T01:38:00Z</dcterms:modified>
</cp:coreProperties>
</file>